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b/>
                <w:sz w:val="28"/>
                <w:szCs w:val="28"/>
              </w:rPr>
              <w:t>ТЕХНИКО-ТЕХНОЛОГИЧЕСКАЯ КАРТА №96М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048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11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032EF4" w:rsidRPr="00032EF4" w:rsidRDefault="00032EF4" w:rsidP="00032EF4">
            <w:pPr>
              <w:jc w:val="center"/>
            </w:pP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</w:tcPr>
          <w:p w:rsidR="00032EF4" w:rsidRPr="00032EF4" w:rsidRDefault="00032EF4" w:rsidP="00032EF4">
            <w:pPr>
              <w:jc w:val="center"/>
            </w:pPr>
            <w:r>
              <w:rPr>
                <w:b/>
                <w:sz w:val="22"/>
              </w:rPr>
              <w:t>«Рассольник Ленинградский на курином бульоне, 250 г.»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032EF4" w:rsidRPr="00032EF4" w:rsidRDefault="00032EF4" w:rsidP="00032EF4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1. ОБЛАСТЬ ПРИМЕНЕНИЯ</w:t>
            </w:r>
          </w:p>
        </w:tc>
      </w:tr>
      <w:tr w:rsidR="00032EF4" w:rsidRPr="00032EF4" w:rsidTr="00032EF4">
        <w:trPr>
          <w:trHeight w:hRule="exact" w:val="1646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032EF4" w:rsidRPr="00032EF4" w:rsidRDefault="00032EF4" w:rsidP="00032EF4">
            <w:pPr>
              <w:jc w:val="both"/>
            </w:pPr>
            <w:r w:rsidRPr="00032EF4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«Рассольник Ленинградский на курином бульоне, 250 г.»</w:t>
            </w:r>
            <w:r w:rsidRPr="00032EF4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521EA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521EA">
              <w:rPr>
                <w:sz w:val="22"/>
              </w:rPr>
              <w:t xml:space="preserve"> / П</w:t>
            </w:r>
            <w:proofErr w:type="gramEnd"/>
            <w:r w:rsidRPr="004521EA">
              <w:rPr>
                <w:sz w:val="22"/>
              </w:rPr>
              <w:t xml:space="preserve">од ред. М.П. Могильного и В.А. </w:t>
            </w:r>
            <w:proofErr w:type="spellStart"/>
            <w:r w:rsidRPr="004521EA">
              <w:rPr>
                <w:sz w:val="22"/>
              </w:rPr>
              <w:t>Тутельяна</w:t>
            </w:r>
            <w:proofErr w:type="spellEnd"/>
            <w:r w:rsidRPr="004521EA">
              <w:rPr>
                <w:sz w:val="22"/>
              </w:rPr>
              <w:t xml:space="preserve">. – М.: </w:t>
            </w:r>
            <w:proofErr w:type="spellStart"/>
            <w:r w:rsidRPr="004521EA">
              <w:rPr>
                <w:sz w:val="22"/>
              </w:rPr>
              <w:t>ДеЛи</w:t>
            </w:r>
            <w:proofErr w:type="spellEnd"/>
            <w:r w:rsidRPr="004521EA">
              <w:rPr>
                <w:sz w:val="22"/>
              </w:rPr>
              <w:t xml:space="preserve"> плюс, 2017</w:t>
            </w:r>
            <w:r w:rsidRPr="00032EF4">
              <w:rPr>
                <w:sz w:val="22"/>
              </w:rPr>
              <w:t>г.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2. ТРЕБОВАНИЯ К СЫРЬЮ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both"/>
            </w:pPr>
            <w:r w:rsidRPr="00032EF4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«Рассольник Ленинградский на курином бульоне, 250 г.»</w:t>
            </w:r>
            <w:r w:rsidRPr="00032EF4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032EF4">
              <w:rPr>
                <w:sz w:val="22"/>
              </w:rPr>
              <w:t>ТР</w:t>
            </w:r>
            <w:proofErr w:type="gramEnd"/>
            <w:r w:rsidRPr="00032EF4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3. РЕЦЕПТУРА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32EF4" w:rsidRPr="00032EF4" w:rsidRDefault="00032EF4" w:rsidP="00032EF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CAEA41" wp14:editId="2989A64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032EF4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032EF4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032EF4">
              <w:rPr>
                <w:b/>
                <w:sz w:val="18"/>
                <w:szCs w:val="18"/>
              </w:rPr>
              <w:t>, 250 г.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032EF4" w:rsidRPr="00032EF4" w:rsidRDefault="00032EF4" w:rsidP="00032EF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BC52B3" wp14:editId="73BD684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032EF4" w:rsidRPr="00032EF4" w:rsidTr="009A2BC6">
        <w:trPr>
          <w:trHeight w:val="348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b/>
                <w:sz w:val="20"/>
                <w:szCs w:val="20"/>
              </w:rPr>
              <w:t>НЕТТО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Pr="00A11AF7" w:rsidRDefault="009A2BC6" w:rsidP="008650AE">
            <w:r w:rsidRPr="009A2BC6">
              <w:rPr>
                <w:sz w:val="18"/>
                <w:szCs w:val="18"/>
              </w:rPr>
              <w:t>Куры (тушка цыплята 1-й категории)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032E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032EF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 xml:space="preserve">Морковь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215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1657C7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</w:pPr>
            <w:r w:rsidRPr="001657C7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032EF4" w:rsidRPr="003B641A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i/>
                <w:kern w:val="1"/>
                <w:szCs w:val="24"/>
                <w:lang w:eastAsia="zh-CN" w:bidi="hi-IN"/>
              </w:rPr>
            </w:pPr>
            <w:r w:rsidRPr="003B641A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Выход бульона куриного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3B641A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Times New Roman" w:hAnsi="Calibri"/>
                <w:i/>
                <w:kern w:val="1"/>
                <w:szCs w:val="24"/>
                <w:lang w:eastAsia="zh-CN" w:bidi="hi-IN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3B641A" w:rsidRDefault="00032EF4" w:rsidP="008650A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Times New Roman" w:hAnsi="Calibri"/>
                <w:i/>
                <w:kern w:val="1"/>
                <w:szCs w:val="24"/>
                <w:lang w:eastAsia="zh-CN" w:bidi="hi-IN"/>
              </w:rPr>
            </w:pPr>
            <w:r w:rsidRPr="003B641A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0,1</w:t>
            </w: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88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0,075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0,005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0,010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0,011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0,005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0,005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r w:rsidRPr="00032EF4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8"/>
                <w:szCs w:val="18"/>
              </w:rPr>
              <w:t>0,250</w:t>
            </w:r>
          </w:p>
        </w:tc>
      </w:tr>
      <w:tr w:rsidR="00032EF4" w:rsidRPr="00032EF4" w:rsidTr="00032EF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4. ТЕХНОЛОГИЧЕСКИЙ ПРОЦЕСС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</w:tcPr>
          <w:p w:rsidR="00032EF4" w:rsidRPr="009A2BC6" w:rsidRDefault="009A2BC6" w:rsidP="00032EF4">
            <w:pPr>
              <w:rPr>
                <w:sz w:val="22"/>
              </w:rPr>
            </w:pPr>
            <w:proofErr w:type="gramStart"/>
            <w:r w:rsidRPr="009A2BC6">
              <w:rPr>
                <w:sz w:val="22"/>
              </w:rPr>
              <w:t>Куры (закладывают в кипящую воду, варят в течение 10-15 минут, затем бульон сливают, вновь заливают горячей водой, добавляют морковь и лук, нарезанные на половинки,  варят при слабом кипении до готовности.</w:t>
            </w:r>
            <w:proofErr w:type="gramEnd"/>
            <w:r w:rsidRPr="009A2BC6">
              <w:rPr>
                <w:sz w:val="22"/>
              </w:rPr>
              <w:t xml:space="preserve"> Лук и морковь из бульона удаляют. Бульон процеживают и  доводят до кипения, кладут соль. Вместо бульона можно использовать воду.</w:t>
            </w:r>
          </w:p>
          <w:p w:rsidR="009A2BC6" w:rsidRPr="009A2BC6" w:rsidRDefault="009A2BC6" w:rsidP="009A2BC6">
            <w:pPr>
              <w:rPr>
                <w:sz w:val="22"/>
              </w:rPr>
            </w:pPr>
            <w:r w:rsidRPr="009A2BC6">
              <w:rPr>
                <w:sz w:val="22"/>
              </w:rPr>
              <w:t xml:space="preserve">Рис предварительно перебирают и промывают в теплой воде, </w:t>
            </w:r>
            <w:proofErr w:type="gramStart"/>
            <w:r w:rsidRPr="009A2BC6">
              <w:rPr>
                <w:sz w:val="22"/>
              </w:rPr>
              <w:t>заливают горячей водой добавляют</w:t>
            </w:r>
            <w:proofErr w:type="gramEnd"/>
            <w:r w:rsidRPr="009A2BC6">
              <w:rPr>
                <w:sz w:val="22"/>
              </w:rPr>
              <w:t xml:space="preserve"> соль и варят до полуготовности. Подготовленные соленые огурцы припускают в небольшом количестве воды или бульона 15 минут.</w:t>
            </w:r>
          </w:p>
          <w:p w:rsidR="009A2BC6" w:rsidRPr="00032EF4" w:rsidRDefault="009A2BC6" w:rsidP="009A2BC6">
            <w:r w:rsidRPr="009A2BC6">
              <w:rPr>
                <w:sz w:val="22"/>
              </w:rPr>
              <w:t xml:space="preserve">В кипящий бульон или воду кладут подготовленную крупу, доводят до кипения, закладывают картофель, нарезанный брусочками, а через 5-10 мин вводят слегка </w:t>
            </w:r>
            <w:proofErr w:type="spellStart"/>
            <w:r w:rsidRPr="009A2BC6">
              <w:rPr>
                <w:sz w:val="22"/>
              </w:rPr>
              <w:t>пассерованные</w:t>
            </w:r>
            <w:proofErr w:type="spellEnd"/>
            <w:r w:rsidRPr="009A2BC6">
              <w:rPr>
                <w:sz w:val="22"/>
              </w:rPr>
              <w:t xml:space="preserve"> или припущенные овощи и припущенные огурцы. За 5-10 мин до окончания варки добавляют соль.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</w:tcPr>
          <w:p w:rsidR="00032EF4" w:rsidRPr="00032EF4" w:rsidRDefault="00032EF4" w:rsidP="00032EF4">
            <w:r w:rsidRPr="00032EF4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 Крупа не разварилась, суп имеет среднюю густоту.</w:t>
            </w:r>
            <w:r w:rsidRPr="00032EF4">
              <w:rPr>
                <w:sz w:val="22"/>
              </w:rPr>
              <w:br/>
              <w:t>Цвет - характерный для рецептурных компонентов, суп не прозрачный.</w:t>
            </w:r>
            <w:r w:rsidRPr="00032EF4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032EF4">
              <w:rPr>
                <w:sz w:val="22"/>
              </w:rPr>
              <w:br/>
              <w:t xml:space="preserve">Реализация блюда происходит порционно. При температуре подачи не менее 75°C. </w:t>
            </w:r>
            <w:r w:rsidRPr="00032EF4">
              <w:rPr>
                <w:sz w:val="22"/>
              </w:rPr>
              <w:lastRenderedPageBreak/>
              <w:t>Хранение в мармитах и транспортировка допускается в соответствие с СанПиН 2.3.2.1324-03.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6. ПОКАЗАТЕЛИ КАЧЕСТВА И БЕЗОПАСНОСТИ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both"/>
            </w:pPr>
            <w:r w:rsidRPr="00032EF4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032EF4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первого блюда «Рассольник Ленинградский», должны соответствовать требованиям </w:t>
            </w:r>
            <w:proofErr w:type="gramStart"/>
            <w:r w:rsidRPr="00032EF4">
              <w:rPr>
                <w:sz w:val="22"/>
              </w:rPr>
              <w:t>ТР</w:t>
            </w:r>
            <w:proofErr w:type="gramEnd"/>
            <w:r w:rsidRPr="00032EF4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032EF4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«Рассольник Ленинградский на курином бульоне, 250 г.»</w:t>
            </w:r>
            <w:r w:rsidRPr="00032EF4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6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032EF4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32EF4" w:rsidRPr="00032EF4" w:rsidTr="009A2BC6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</w:p>
        </w:tc>
      </w:tr>
      <w:tr w:rsidR="00032EF4" w:rsidRPr="00032EF4" w:rsidTr="009A2BC6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Белки,</w:t>
            </w:r>
            <w:r w:rsidRPr="00032EF4">
              <w:rPr>
                <w:sz w:val="14"/>
                <w:szCs w:val="14"/>
              </w:rPr>
              <w:br/>
            </w:r>
            <w:proofErr w:type="gramStart"/>
            <w:r w:rsidRPr="00032EF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Жиры,</w:t>
            </w:r>
            <w:r w:rsidRPr="00032EF4">
              <w:rPr>
                <w:sz w:val="14"/>
                <w:szCs w:val="14"/>
              </w:rPr>
              <w:br/>
            </w:r>
            <w:proofErr w:type="gramStart"/>
            <w:r w:rsidRPr="00032EF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Углеводы,</w:t>
            </w:r>
            <w:r w:rsidRPr="00032EF4">
              <w:rPr>
                <w:sz w:val="14"/>
                <w:szCs w:val="14"/>
              </w:rPr>
              <w:br/>
            </w:r>
            <w:proofErr w:type="gramStart"/>
            <w:r w:rsidRPr="00032EF4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Калорийность,</w:t>
            </w:r>
            <w:r w:rsidRPr="00032EF4">
              <w:rPr>
                <w:sz w:val="14"/>
                <w:szCs w:val="14"/>
              </w:rPr>
              <w:br/>
            </w:r>
            <w:proofErr w:type="gramStart"/>
            <w:r w:rsidRPr="00032EF4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Магний,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Фосфор,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Витамин B1,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proofErr w:type="spellStart"/>
            <w:r w:rsidRPr="00032EF4">
              <w:rPr>
                <w:sz w:val="14"/>
                <w:szCs w:val="14"/>
              </w:rPr>
              <w:t>Fe</w:t>
            </w:r>
            <w:proofErr w:type="spellEnd"/>
            <w:r w:rsidRPr="00032EF4">
              <w:rPr>
                <w:sz w:val="14"/>
                <w:szCs w:val="14"/>
              </w:rPr>
              <w:t>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Витамин</w:t>
            </w:r>
            <w:proofErr w:type="gramStart"/>
            <w:r w:rsidRPr="00032EF4">
              <w:rPr>
                <w:sz w:val="14"/>
                <w:szCs w:val="14"/>
              </w:rPr>
              <w:t xml:space="preserve"> Е</w:t>
            </w:r>
            <w:proofErr w:type="gramEnd"/>
            <w:r w:rsidRPr="00032EF4">
              <w:rPr>
                <w:sz w:val="14"/>
                <w:szCs w:val="14"/>
              </w:rPr>
              <w:t>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032EF4" w:rsidRPr="00032EF4" w:rsidRDefault="00032EF4" w:rsidP="00032EF4">
            <w:pPr>
              <w:jc w:val="center"/>
            </w:pPr>
            <w:r w:rsidRPr="00032EF4">
              <w:rPr>
                <w:sz w:val="14"/>
                <w:szCs w:val="14"/>
              </w:rPr>
              <w:t>Витамин B2,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</w:tr>
      <w:tr w:rsidR="009A2BC6" w:rsidRPr="00032EF4" w:rsidTr="009A2BC6">
        <w:tc>
          <w:tcPr>
            <w:tcW w:w="210" w:type="dxa"/>
            <w:shd w:val="clear" w:color="FFFFFF" w:fill="auto"/>
            <w:vAlign w:val="bottom"/>
          </w:tcPr>
          <w:p w:rsidR="009A2BC6" w:rsidRPr="00032EF4" w:rsidRDefault="009A2BC6" w:rsidP="00032EF4">
            <w:bookmarkStart w:id="0" w:name="_GoBack" w:colFirst="3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A2BC6" w:rsidRPr="009A2BC6" w:rsidRDefault="009A2BC6">
            <w:pPr>
              <w:jc w:val="center"/>
              <w:rPr>
                <w:sz w:val="14"/>
                <w:szCs w:val="14"/>
              </w:rPr>
            </w:pPr>
            <w:r w:rsidRPr="009A2BC6">
              <w:rPr>
                <w:sz w:val="14"/>
                <w:szCs w:val="14"/>
              </w:rPr>
              <w:t>3,84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A2BC6" w:rsidRPr="009A2BC6" w:rsidRDefault="009A2BC6">
            <w:pPr>
              <w:jc w:val="center"/>
              <w:rPr>
                <w:sz w:val="14"/>
                <w:szCs w:val="14"/>
              </w:rPr>
            </w:pPr>
            <w:r w:rsidRPr="009A2BC6">
              <w:rPr>
                <w:sz w:val="14"/>
                <w:szCs w:val="14"/>
              </w:rPr>
              <w:t>5,83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A2BC6" w:rsidRPr="009A2BC6" w:rsidRDefault="009A2BC6">
            <w:pPr>
              <w:jc w:val="center"/>
              <w:rPr>
                <w:sz w:val="14"/>
                <w:szCs w:val="14"/>
              </w:rPr>
            </w:pPr>
            <w:r w:rsidRPr="009A2BC6">
              <w:rPr>
                <w:sz w:val="14"/>
                <w:szCs w:val="14"/>
              </w:rPr>
              <w:t>17,25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9A2BC6" w:rsidRPr="009A2BC6" w:rsidRDefault="009A2BC6">
            <w:pPr>
              <w:jc w:val="center"/>
              <w:rPr>
                <w:sz w:val="14"/>
                <w:szCs w:val="14"/>
              </w:rPr>
            </w:pPr>
            <w:r w:rsidRPr="009A2BC6">
              <w:rPr>
                <w:sz w:val="14"/>
                <w:szCs w:val="14"/>
              </w:rPr>
              <w:t>137,40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27,499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72,277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0,109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1,063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2,378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0,069</w:t>
            </w:r>
          </w:p>
        </w:tc>
      </w:tr>
      <w:bookmarkEnd w:id="0"/>
      <w:tr w:rsidR="009A2BC6" w:rsidRPr="00032EF4" w:rsidTr="009A2BC6">
        <w:tc>
          <w:tcPr>
            <w:tcW w:w="210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</w:tr>
      <w:tr w:rsidR="009A2BC6" w:rsidRPr="00032EF4" w:rsidTr="009A2BC6">
        <w:tc>
          <w:tcPr>
            <w:tcW w:w="210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proofErr w:type="spellStart"/>
            <w:r w:rsidRPr="00032EF4">
              <w:rPr>
                <w:sz w:val="14"/>
                <w:szCs w:val="14"/>
              </w:rPr>
              <w:t>Ca</w:t>
            </w:r>
            <w:proofErr w:type="spellEnd"/>
            <w:r w:rsidRPr="00032EF4">
              <w:rPr>
                <w:sz w:val="14"/>
                <w:szCs w:val="14"/>
              </w:rPr>
              <w:t>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РЭ,</w:t>
            </w:r>
            <w:r w:rsidRPr="00032EF4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Витамин</w:t>
            </w:r>
            <w:proofErr w:type="gramStart"/>
            <w:r w:rsidRPr="00032EF4">
              <w:rPr>
                <w:sz w:val="14"/>
                <w:szCs w:val="14"/>
              </w:rPr>
              <w:t xml:space="preserve"> С</w:t>
            </w:r>
            <w:proofErr w:type="gramEnd"/>
            <w:r w:rsidRPr="00032EF4">
              <w:rPr>
                <w:sz w:val="14"/>
                <w:szCs w:val="14"/>
              </w:rPr>
              <w:t>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Калий,</w:t>
            </w:r>
            <w:r w:rsidRPr="00032EF4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Витамин</w:t>
            </w:r>
            <w:proofErr w:type="gramStart"/>
            <w:r w:rsidRPr="00032EF4">
              <w:rPr>
                <w:sz w:val="14"/>
                <w:szCs w:val="14"/>
              </w:rPr>
              <w:t xml:space="preserve"> А</w:t>
            </w:r>
            <w:proofErr w:type="gramEnd"/>
            <w:r w:rsidRPr="00032EF4">
              <w:rPr>
                <w:sz w:val="14"/>
                <w:szCs w:val="14"/>
              </w:rPr>
              <w:t>,</w:t>
            </w:r>
            <w:r w:rsidRPr="00032EF4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</w:tr>
      <w:tr w:rsidR="009A2BC6" w:rsidRPr="00032EF4" w:rsidTr="009A2BC6">
        <w:tc>
          <w:tcPr>
            <w:tcW w:w="210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26,948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2,800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16,860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0,259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9A2BC6" w:rsidRPr="00032EF4" w:rsidRDefault="009A2BC6" w:rsidP="00032EF4">
            <w:pPr>
              <w:jc w:val="center"/>
            </w:pPr>
            <w:r w:rsidRPr="00032EF4">
              <w:rPr>
                <w:sz w:val="14"/>
                <w:szCs w:val="14"/>
              </w:rPr>
              <w:t>241,910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  <w:tc>
          <w:tcPr>
            <w:tcW w:w="945" w:type="dxa"/>
            <w:shd w:val="clear" w:color="FFFFFF" w:fill="auto"/>
            <w:vAlign w:val="bottom"/>
          </w:tcPr>
          <w:p w:rsidR="009A2BC6" w:rsidRPr="00032EF4" w:rsidRDefault="009A2BC6" w:rsidP="00032EF4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032EF4" w:rsidRPr="00032EF4" w:rsidTr="00E977A2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048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11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179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116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260" w:type="dxa"/>
            <w:shd w:val="clear" w:color="FFFFFF" w:fill="auto"/>
            <w:vAlign w:val="bottom"/>
          </w:tcPr>
          <w:p w:rsidR="00032EF4" w:rsidRPr="00032EF4" w:rsidRDefault="00032EF4" w:rsidP="00032EF4"/>
        </w:tc>
      </w:tr>
      <w:tr w:rsidR="00032EF4" w:rsidRPr="00032EF4" w:rsidTr="00E977A2"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032EF4" w:rsidRPr="00032EF4" w:rsidRDefault="00032EF4" w:rsidP="00032EF4">
            <w:proofErr w:type="gramStart"/>
            <w:r w:rsidRPr="00032EF4">
              <w:rPr>
                <w:sz w:val="22"/>
              </w:rPr>
              <w:t>Ответственный</w:t>
            </w:r>
            <w:proofErr w:type="gramEnd"/>
            <w:r w:rsidRPr="00032EF4">
              <w:rPr>
                <w:sz w:val="22"/>
              </w:rPr>
              <w:t xml:space="preserve"> за оформление ТТК</w:t>
            </w:r>
          </w:p>
        </w:tc>
      </w:tr>
      <w:tr w:rsidR="00032EF4" w:rsidRPr="00032EF4" w:rsidTr="00E977A2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840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048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2113" w:type="dxa"/>
            <w:shd w:val="clear" w:color="FFFFFF" w:fill="auto"/>
            <w:vAlign w:val="bottom"/>
          </w:tcPr>
          <w:p w:rsidR="00032EF4" w:rsidRPr="00032EF4" w:rsidRDefault="00032EF4" w:rsidP="00032EF4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032EF4" w:rsidRPr="00032EF4" w:rsidRDefault="00032EF4" w:rsidP="00032EF4">
            <w:pPr>
              <w:jc w:val="right"/>
            </w:pPr>
          </w:p>
        </w:tc>
      </w:tr>
    </w:tbl>
    <w:p w:rsidR="00032EF4" w:rsidRPr="00032EF4" w:rsidRDefault="00032EF4" w:rsidP="00032EF4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865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F4"/>
    <w:rsid w:val="00032EF4"/>
    <w:rsid w:val="008718FE"/>
    <w:rsid w:val="009A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032EF4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2021-08-11T20:46:00Z</dcterms:created>
  <dcterms:modified xsi:type="dcterms:W3CDTF">2021-08-11T20:46:00Z</dcterms:modified>
</cp:coreProperties>
</file>